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3E5C" w14:textId="77777777" w:rsidR="0052143A" w:rsidRDefault="0052143A" w:rsidP="0052143A">
      <w:pPr>
        <w:rPr>
          <w:rFonts w:ascii="Maiandra GD" w:hAnsi="Maiandra GD"/>
        </w:rPr>
      </w:pPr>
      <w:r>
        <w:rPr>
          <w:rFonts w:ascii="Maiandra GD" w:hAnsi="Maiandra GD"/>
        </w:rPr>
        <w:t>“</w:t>
      </w:r>
      <w:r>
        <w:rPr>
          <w:rFonts w:ascii="Maiandra GD" w:hAnsi="Maiandra GD" w:hint="eastAsia"/>
        </w:rPr>
        <w:t>Speed Dating</w:t>
      </w:r>
      <w:r>
        <w:rPr>
          <w:rFonts w:ascii="Maiandra GD" w:hAnsi="Maiandra GD"/>
        </w:rPr>
        <w:t>”</w:t>
      </w:r>
      <w:r>
        <w:rPr>
          <w:rFonts w:ascii="Maiandra GD" w:hAnsi="Maiandra GD" w:hint="eastAsia"/>
        </w:rPr>
        <w:t xml:space="preserve"> Card </w:t>
      </w:r>
    </w:p>
    <w:p w14:paraId="4CA84057" w14:textId="77777777" w:rsidR="0052143A" w:rsidRPr="00BB72B1" w:rsidRDefault="0052143A" w:rsidP="0052143A">
      <w:pPr>
        <w:rPr>
          <w:rFonts w:ascii="Maiandra GD" w:hAnsi="Maiandra GD"/>
        </w:rPr>
      </w:pPr>
      <w:r>
        <w:rPr>
          <w:rFonts w:ascii="Maiandra GD" w:hAnsi="Maiandra GD" w:hint="eastAsia"/>
        </w:rPr>
        <w:t xml:space="preserve">For Person B1 </w:t>
      </w:r>
      <w:r>
        <w:rPr>
          <w:rFonts w:ascii="Maiandra GD" w:hAnsi="Maiandra GD"/>
        </w:rPr>
        <w:t>–</w:t>
      </w:r>
      <w:r>
        <w:rPr>
          <w:rFonts w:ascii="Maiandra GD" w:hAnsi="Maiandra GD" w:hint="eastAsia"/>
        </w:rPr>
        <w:t xml:space="preserve"> B10 (for a class of 20 students)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549"/>
        <w:gridCol w:w="2550"/>
        <w:gridCol w:w="2550"/>
      </w:tblGrid>
      <w:tr w:rsidR="0052143A" w:rsidRPr="00B10180" w14:paraId="53BBE06F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192D" w14:textId="77777777" w:rsidR="0052143A" w:rsidRPr="00BB72B1" w:rsidRDefault="0052143A" w:rsidP="00F442F8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sz w:val="24"/>
                <w:szCs w:val="24"/>
              </w:rPr>
              <w:t>编号</w:t>
            </w:r>
            <w:r w:rsidRPr="00BB72B1">
              <w:rPr>
                <w:rFonts w:ascii="KaiTi" w:eastAsia="KaiTi" w:hAnsi="KaiTi"/>
                <w:sz w:val="24"/>
                <w:szCs w:val="24"/>
              </w:rPr>
              <w:t>：</w:t>
            </w:r>
            <w:r>
              <w:rPr>
                <w:rFonts w:ascii="KaiTi" w:eastAsia="KaiTi" w:hAnsi="KaiTi" w:hint="eastAsia"/>
                <w:sz w:val="24"/>
                <w:szCs w:val="24"/>
              </w:rPr>
              <w:t>(圈一)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CFCD" w14:textId="77777777" w:rsidR="0052143A" w:rsidRPr="00BB72B1" w:rsidRDefault="0052143A" w:rsidP="00F442F8">
            <w:pPr>
              <w:rPr>
                <w:rFonts w:ascii="Maiandra GD" w:eastAsia="KaiTi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>Person</w:t>
            </w: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 xml:space="preserve"> A1  /  A2  / A3  / A4  /  A5  /  A6  /  A7  /  A8  /  A9  /  A10</w:t>
            </w:r>
          </w:p>
        </w:tc>
      </w:tr>
      <w:tr w:rsidR="0052143A" w:rsidRPr="00B10180" w14:paraId="241E6975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F0FE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746BA9DC" wp14:editId="61605422">
                  <wp:extent cx="297711" cy="343938"/>
                  <wp:effectExtent l="0" t="0" r="7620" b="0"/>
                  <wp:docPr id="2" name="Picture 2" descr="C:\Users\chaos\AppData\Local\Microsoft\Windows\Temporary Internet Files\Content.IE5\2SUL9JJ2\MC900098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os\AppData\Local\Microsoft\Windows\Temporary Internet Files\Content.IE5\2SUL9JJ2\MC900098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5" cy="34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24FA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6E0EB1C4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70DD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bCs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478875E4" wp14:editId="591F87FD">
                  <wp:extent cx="404981" cy="329610"/>
                  <wp:effectExtent l="0" t="0" r="0" b="0"/>
                  <wp:docPr id="4" name="Picture 4" descr="C:\Users\chaos\AppData\Local\Microsoft\Windows\Temporary Internet Files\Content.IE5\SU2321VU\MC900440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os\AppData\Local\Microsoft\Windows\Temporary Internet Files\Content.IE5\SU2321VU\MC900440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0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B371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69F7798A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A37D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B72B1">
              <w:rPr>
                <w:rFonts w:ascii="KaiTi" w:eastAsia="KaiTi" w:hAnsi="KaiTi"/>
                <w:b/>
                <w:sz w:val="24"/>
                <w:szCs w:val="24"/>
              </w:rPr>
              <w:t>长相</w:t>
            </w:r>
            <w:r>
              <w:rPr>
                <w:rFonts w:ascii="KaiTi" w:eastAsia="KaiTi" w:hAnsi="KaiTi" w:hint="eastAsia"/>
                <w:b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D2D9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5F0CD76B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9180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sz w:val="24"/>
                <w:szCs w:val="24"/>
              </w:rPr>
            </w:pPr>
            <w:r w:rsidRPr="00BB72B1">
              <w:rPr>
                <w:rFonts w:ascii="KaiTi" w:eastAsia="KaiTi" w:hAnsi="KaiTi"/>
                <w:b/>
                <w:sz w:val="24"/>
                <w:szCs w:val="24"/>
              </w:rPr>
              <w:t>个性</w:t>
            </w:r>
            <w:r>
              <w:rPr>
                <w:rFonts w:ascii="KaiTi" w:eastAsia="KaiTi" w:hAnsi="KaiTi" w:hint="eastAsia"/>
                <w:b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CAB2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24A859C4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0C06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sz w:val="24"/>
                <w:szCs w:val="24"/>
              </w:rPr>
              <w:t>决定：</w:t>
            </w:r>
            <w:r>
              <w:rPr>
                <w:rFonts w:ascii="KaiTi" w:eastAsia="KaiTi" w:hAnsi="KaiTi" w:hint="eastAsia"/>
                <w:bCs/>
                <w:sz w:val="24"/>
                <w:szCs w:val="24"/>
              </w:rPr>
              <w:t>(</w:t>
            </w:r>
            <w:r>
              <w:rPr>
                <w:rFonts w:ascii="KaiTi" w:eastAsia="KaiTi" w:hAnsi="KaiTi" w:hint="eastAsia"/>
                <w:sz w:val="24"/>
                <w:szCs w:val="24"/>
              </w:rPr>
              <w:t>圈一)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0816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喜欢</w:t>
            </w:r>
          </w:p>
        </w:tc>
        <w:tc>
          <w:tcPr>
            <w:tcW w:w="2550" w:type="dxa"/>
          </w:tcPr>
          <w:p w14:paraId="056E1FE5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不确定</w:t>
            </w:r>
          </w:p>
        </w:tc>
        <w:tc>
          <w:tcPr>
            <w:tcW w:w="2550" w:type="dxa"/>
          </w:tcPr>
          <w:p w14:paraId="6CCA36E1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不喜欢</w:t>
            </w:r>
          </w:p>
        </w:tc>
      </w:tr>
    </w:tbl>
    <w:p w14:paraId="698869C6" w14:textId="77777777" w:rsidR="0052143A" w:rsidRDefault="0052143A" w:rsidP="0052143A">
      <w:pPr>
        <w:rPr>
          <w:rFonts w:ascii="Maiandra GD" w:hAnsi="Maiandra GD"/>
          <w:b/>
          <w:bCs/>
        </w:rPr>
      </w:pPr>
    </w:p>
    <w:p w14:paraId="314ECC43" w14:textId="77777777" w:rsidR="0052143A" w:rsidRDefault="0052143A" w:rsidP="0052143A">
      <w:pPr>
        <w:rPr>
          <w:rFonts w:ascii="Maiandra GD" w:hAnsi="Maiandra GD"/>
          <w:b/>
          <w:bCs/>
        </w:rPr>
      </w:pPr>
      <w:bookmarkStart w:id="0" w:name="_GoBack"/>
      <w:bookmarkEnd w:id="0"/>
    </w:p>
    <w:p w14:paraId="36FEFF6E" w14:textId="77777777" w:rsidR="0052143A" w:rsidRPr="00BB72B1" w:rsidRDefault="0052143A" w:rsidP="0052143A">
      <w:pPr>
        <w:rPr>
          <w:rFonts w:ascii="Maiandra GD" w:hAnsi="Maiandra GD"/>
        </w:rPr>
      </w:pPr>
      <w:r>
        <w:rPr>
          <w:rFonts w:ascii="Maiandra GD" w:hAnsi="Maiandra GD" w:hint="eastAsia"/>
        </w:rPr>
        <w:t xml:space="preserve">For Person A1 </w:t>
      </w:r>
      <w:r>
        <w:rPr>
          <w:rFonts w:ascii="Maiandra GD" w:hAnsi="Maiandra GD"/>
        </w:rPr>
        <w:t>–</w:t>
      </w:r>
      <w:r>
        <w:rPr>
          <w:rFonts w:ascii="Maiandra GD" w:hAnsi="Maiandra GD" w:hint="eastAsia"/>
        </w:rPr>
        <w:t xml:space="preserve"> A10 (for a class of 20 students)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549"/>
        <w:gridCol w:w="2550"/>
        <w:gridCol w:w="2550"/>
      </w:tblGrid>
      <w:tr w:rsidR="0052143A" w:rsidRPr="00B10180" w14:paraId="4E3B0A8C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F7AC" w14:textId="77777777" w:rsidR="0052143A" w:rsidRPr="00BB72B1" w:rsidRDefault="0052143A" w:rsidP="00F442F8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sz w:val="24"/>
                <w:szCs w:val="24"/>
              </w:rPr>
              <w:t>编号</w:t>
            </w:r>
            <w:r w:rsidRPr="00BB72B1">
              <w:rPr>
                <w:rFonts w:ascii="KaiTi" w:eastAsia="KaiTi" w:hAnsi="KaiTi"/>
                <w:sz w:val="24"/>
                <w:szCs w:val="24"/>
              </w:rPr>
              <w:t>：</w:t>
            </w:r>
            <w:r>
              <w:rPr>
                <w:rFonts w:ascii="KaiTi" w:eastAsia="KaiTi" w:hAnsi="KaiTi" w:hint="eastAsia"/>
                <w:sz w:val="24"/>
                <w:szCs w:val="24"/>
              </w:rPr>
              <w:t>(圈一)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8417" w14:textId="77777777" w:rsidR="0052143A" w:rsidRPr="00BB72B1" w:rsidRDefault="0052143A" w:rsidP="00F442F8">
            <w:pPr>
              <w:rPr>
                <w:rFonts w:ascii="Maiandra GD" w:eastAsia="KaiTi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>Person</w:t>
            </w: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Maiandra GD" w:eastAsia="KaiTi" w:hAnsi="Maiandra GD" w:hint="eastAsia"/>
                <w:b/>
                <w:bCs/>
                <w:sz w:val="24"/>
                <w:szCs w:val="24"/>
              </w:rPr>
              <w:t xml:space="preserve"> B1  /  B2  / B3  / B4  /  B5  /  B6  /  B7  /  B8  /  B9  /  B10</w:t>
            </w:r>
          </w:p>
        </w:tc>
      </w:tr>
      <w:tr w:rsidR="0052143A" w:rsidRPr="00B10180" w14:paraId="30FA079C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6C6F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29B0DEC9" wp14:editId="015F91C0">
                  <wp:extent cx="297711" cy="343938"/>
                  <wp:effectExtent l="0" t="0" r="7620" b="0"/>
                  <wp:docPr id="1" name="Picture 1" descr="C:\Users\chaos\AppData\Local\Microsoft\Windows\Temporary Internet Files\Content.IE5\2SUL9JJ2\MC900098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os\AppData\Local\Microsoft\Windows\Temporary Internet Files\Content.IE5\2SUL9JJ2\MC900098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5" cy="34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BFE1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4C1C9FE3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C2AB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bCs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4A67263A" wp14:editId="723250BE">
                  <wp:extent cx="404980" cy="329609"/>
                  <wp:effectExtent l="0" t="0" r="0" b="0"/>
                  <wp:docPr id="5" name="Picture 5" descr="C:\Users\chaos\AppData\Local\Microsoft\Windows\Temporary Internet Files\Content.IE5\SU2321VU\MC900440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os\AppData\Local\Microsoft\Windows\Temporary Internet Files\Content.IE5\SU2321VU\MC900440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24" cy="33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C92E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31461146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9E76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B72B1">
              <w:rPr>
                <w:rFonts w:ascii="KaiTi" w:eastAsia="KaiTi" w:hAnsi="KaiTi"/>
                <w:b/>
                <w:sz w:val="24"/>
                <w:szCs w:val="24"/>
              </w:rPr>
              <w:t>长相</w:t>
            </w:r>
            <w:r>
              <w:rPr>
                <w:rFonts w:ascii="KaiTi" w:eastAsia="KaiTi" w:hAnsi="KaiTi" w:hint="eastAsia"/>
                <w:b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C3EB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2A74C0D3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7608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sz w:val="24"/>
                <w:szCs w:val="24"/>
              </w:rPr>
            </w:pPr>
            <w:r w:rsidRPr="00BB72B1">
              <w:rPr>
                <w:rFonts w:ascii="KaiTi" w:eastAsia="KaiTi" w:hAnsi="KaiTi"/>
                <w:b/>
                <w:sz w:val="24"/>
                <w:szCs w:val="24"/>
              </w:rPr>
              <w:t>个性</w:t>
            </w:r>
            <w:r>
              <w:rPr>
                <w:rFonts w:ascii="KaiTi" w:eastAsia="KaiTi" w:hAnsi="KaiTi" w:hint="eastAsia"/>
                <w:b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F550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52143A" w:rsidRPr="00B10180" w14:paraId="367446BF" w14:textId="77777777" w:rsidTr="00F442F8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326C" w14:textId="77777777" w:rsidR="0052143A" w:rsidRPr="00BB72B1" w:rsidRDefault="0052143A" w:rsidP="00F442F8">
            <w:pPr>
              <w:spacing w:line="240" w:lineRule="auto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sz w:val="24"/>
                <w:szCs w:val="24"/>
              </w:rPr>
              <w:t>决定：</w:t>
            </w:r>
            <w:r>
              <w:rPr>
                <w:rFonts w:ascii="KaiTi" w:eastAsia="KaiTi" w:hAnsi="KaiTi" w:hint="eastAsia"/>
                <w:bCs/>
                <w:sz w:val="24"/>
                <w:szCs w:val="24"/>
              </w:rPr>
              <w:t>(</w:t>
            </w:r>
            <w:r>
              <w:rPr>
                <w:rFonts w:ascii="KaiTi" w:eastAsia="KaiTi" w:hAnsi="KaiTi" w:hint="eastAsia"/>
                <w:sz w:val="24"/>
                <w:szCs w:val="24"/>
              </w:rPr>
              <w:t>圈一)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416C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喜欢</w:t>
            </w:r>
          </w:p>
        </w:tc>
        <w:tc>
          <w:tcPr>
            <w:tcW w:w="2550" w:type="dxa"/>
          </w:tcPr>
          <w:p w14:paraId="446FA8D9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不确定</w:t>
            </w:r>
          </w:p>
        </w:tc>
        <w:tc>
          <w:tcPr>
            <w:tcW w:w="2550" w:type="dxa"/>
          </w:tcPr>
          <w:p w14:paraId="0AAD53CB" w14:textId="77777777" w:rsidR="0052143A" w:rsidRPr="00BB72B1" w:rsidRDefault="0052143A" w:rsidP="00F442F8">
            <w:pPr>
              <w:spacing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不喜欢</w:t>
            </w:r>
          </w:p>
        </w:tc>
      </w:tr>
    </w:tbl>
    <w:p w14:paraId="25CAE97A" w14:textId="77777777" w:rsidR="00CC3A9F" w:rsidRDefault="00CC3A9F"/>
    <w:sectPr w:rsidR="00CC3A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6DE1" w14:textId="77777777" w:rsidR="000D5B5D" w:rsidRDefault="00894690">
    <w:pPr>
      <w:pStyle w:val="Header"/>
    </w:pPr>
    <w:r w:rsidRPr="000D5B5D">
      <w:rPr>
        <w:rFonts w:ascii="Maiandra GD" w:hAnsi="Maiandra GD"/>
      </w:rPr>
      <w:t>Unit:</w:t>
    </w:r>
    <w:r>
      <w:rPr>
        <w:rFonts w:hint="eastAsia"/>
      </w:rPr>
      <w:t xml:space="preserve">  </w:t>
    </w:r>
    <w:r w:rsidRPr="000D5B5D">
      <w:rPr>
        <w:rFonts w:ascii="KaiTi" w:eastAsia="KaiTi" w:hAnsi="KaiTi" w:hint="eastAsia"/>
      </w:rPr>
      <w:t>好想谈恋爱</w:t>
    </w:r>
    <w:r>
      <w:rPr>
        <w:rFonts w:hint="eastAsia"/>
      </w:rPr>
      <w:t xml:space="preserve"> </w:t>
    </w:r>
    <w:r w:rsidRPr="000D5B5D">
      <w:rPr>
        <w:rFonts w:ascii="Maiandra GD" w:hAnsi="Maiandra GD"/>
      </w:rPr>
      <w:t xml:space="preserve">Summative </w:t>
    </w:r>
    <w:r w:rsidRPr="000D5B5D">
      <w:rPr>
        <w:rFonts w:ascii="Maiandra GD" w:hAnsi="Maiandra GD"/>
      </w:rPr>
      <w:t>Assessment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A"/>
    <w:rsid w:val="00102E23"/>
    <w:rsid w:val="001F126A"/>
    <w:rsid w:val="0024120A"/>
    <w:rsid w:val="00451627"/>
    <w:rsid w:val="0052143A"/>
    <w:rsid w:val="005A00B6"/>
    <w:rsid w:val="00601ACB"/>
    <w:rsid w:val="00773331"/>
    <w:rsid w:val="00894690"/>
    <w:rsid w:val="009414D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0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A"/>
    <w:pPr>
      <w:spacing w:after="200" w:line="276" w:lineRule="auto"/>
    </w:pPr>
    <w:rPr>
      <w:rFonts w:ascii="Calibri" w:eastAsia="SimSun" w:hAnsi="Calibri" w:cs="Arial"/>
      <w:sz w:val="22"/>
      <w:szCs w:val="22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3A"/>
    <w:rPr>
      <w:rFonts w:ascii="Calibri" w:eastAsia="SimSun" w:hAnsi="Calibri" w:cs="Arial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3A"/>
    <w:rPr>
      <w:rFonts w:ascii="Lucida Grande" w:eastAsia="SimSun" w:hAnsi="Lucida Grande" w:cs="Lucida Grande"/>
      <w:sz w:val="18"/>
      <w:szCs w:val="18"/>
      <w:lang w:eastAsia="zh-CN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A"/>
    <w:pPr>
      <w:spacing w:after="200" w:line="276" w:lineRule="auto"/>
    </w:pPr>
    <w:rPr>
      <w:rFonts w:ascii="Calibri" w:eastAsia="SimSun" w:hAnsi="Calibri" w:cs="Arial"/>
      <w:sz w:val="22"/>
      <w:szCs w:val="22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3A"/>
    <w:rPr>
      <w:rFonts w:ascii="Calibri" w:eastAsia="SimSun" w:hAnsi="Calibri" w:cs="Arial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3A"/>
    <w:rPr>
      <w:rFonts w:ascii="Lucida Grande" w:eastAsia="SimSun" w:hAnsi="Lucida Grande" w:cs="Lucida Grande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>Rice University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2013-11-21T23:06:00Z</dcterms:created>
  <dcterms:modified xsi:type="dcterms:W3CDTF">2013-11-21T23:07:00Z</dcterms:modified>
</cp:coreProperties>
</file>